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90628" w:rsidRDefault="00490628" w:rsidP="004A1AAA">
      <w:r>
        <w:rPr>
          <w:rFonts w:ascii="Times New Roman" w:hAnsi="Times New Roman" w:cs="Times New Roman"/>
          <w:b/>
          <w:noProof/>
          <w:sz w:val="28"/>
          <w:lang w:eastAsia="ru-RU"/>
        </w:rPr>
        <w:drawing>
          <wp:inline distT="0" distB="0" distL="0" distR="0" wp14:anchorId="2F207054" wp14:editId="0A820289">
            <wp:extent cx="1901825" cy="810895"/>
            <wp:effectExtent l="0" t="0" r="3175" b="825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01825" cy="81089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490628" w:rsidRDefault="00490628" w:rsidP="004A1AAA"/>
    <w:p w:rsidR="003C7CB1" w:rsidRDefault="00851D92" w:rsidP="003C7C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Владельцам</w:t>
      </w:r>
      <w:r w:rsidR="003C7CB1" w:rsidRPr="00A12189">
        <w:rPr>
          <w:rFonts w:ascii="Times New Roman" w:hAnsi="Times New Roman" w:cs="Times New Roman"/>
          <w:b/>
          <w:sz w:val="28"/>
          <w:szCs w:val="28"/>
        </w:rPr>
        <w:t xml:space="preserve"> пригородных участков</w:t>
      </w:r>
      <w:r>
        <w:rPr>
          <w:rFonts w:ascii="Times New Roman" w:hAnsi="Times New Roman" w:cs="Times New Roman"/>
          <w:b/>
          <w:sz w:val="28"/>
          <w:szCs w:val="28"/>
        </w:rPr>
        <w:t xml:space="preserve"> не нужно бояться изъятия</w:t>
      </w:r>
      <w:bookmarkStart w:id="0" w:name="_GoBack"/>
      <w:bookmarkEnd w:id="0"/>
    </w:p>
    <w:p w:rsidR="003C7CB1" w:rsidRDefault="003C7CB1" w:rsidP="003C7CB1">
      <w:pPr>
        <w:spacing w:after="0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C7CB1" w:rsidRPr="00A12189" w:rsidRDefault="003C7CB1" w:rsidP="003C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89">
        <w:rPr>
          <w:rFonts w:ascii="Times New Roman" w:hAnsi="Times New Roman" w:cs="Times New Roman"/>
          <w:sz w:val="28"/>
          <w:szCs w:val="28"/>
        </w:rPr>
        <w:t xml:space="preserve">Министерством экономического развития Российской Федерации при участии </w:t>
      </w:r>
      <w:proofErr w:type="spellStart"/>
      <w:r w:rsidRPr="00A12189">
        <w:rPr>
          <w:rFonts w:ascii="Times New Roman" w:hAnsi="Times New Roman" w:cs="Times New Roman"/>
          <w:sz w:val="28"/>
          <w:szCs w:val="28"/>
        </w:rPr>
        <w:t>Росреестра</w:t>
      </w:r>
      <w:proofErr w:type="spellEnd"/>
      <w:r w:rsidRPr="00A12189">
        <w:rPr>
          <w:rFonts w:ascii="Times New Roman" w:hAnsi="Times New Roman" w:cs="Times New Roman"/>
          <w:sz w:val="28"/>
          <w:szCs w:val="28"/>
        </w:rPr>
        <w:t xml:space="preserve"> разработан законопроект, предусматривающий механизм изъятия земельных участков за систематическое нарушение требований пожарной безопасности. Законопроект подготовлен по поручению Президента Российской Федерации.</w:t>
      </w:r>
    </w:p>
    <w:p w:rsidR="003C7CB1" w:rsidRDefault="003C7CB1" w:rsidP="003C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89">
        <w:rPr>
          <w:rFonts w:ascii="Times New Roman" w:hAnsi="Times New Roman" w:cs="Times New Roman"/>
          <w:sz w:val="28"/>
          <w:szCs w:val="28"/>
        </w:rPr>
        <w:t>В 2019 году после природных пожаров в Забайкальском крае подготовлен Указ Президента Российской Федерации «О мерах по ликвидации последствий природных пожаров на территории Забайкальского края», в котором содержится поручение Правительству Российской Федерации предусмотреть механизм изъятия земельных участков за систематическое нарушение требований пожарной безопасности.</w:t>
      </w:r>
    </w:p>
    <w:p w:rsidR="003C7CB1" w:rsidRPr="00A12189" w:rsidRDefault="003C7CB1" w:rsidP="003C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89">
        <w:rPr>
          <w:rFonts w:ascii="Times New Roman" w:hAnsi="Times New Roman" w:cs="Times New Roman"/>
          <w:sz w:val="28"/>
          <w:szCs w:val="28"/>
        </w:rPr>
        <w:t>Минэкономразвития предложило внести изменения в Земельный кодекс РФ и федеральный закон "О пожарной безопасности". Согласно разработанным изменениям, изъятые земельные участки могут продаваться на публичных торгах, при этом начальная цена изъятого земельного участка не будет равна его рыночной стоимости, определенной в соответствии с федеральным законом "Об оценочной деятельности в Российской Федерации".</w:t>
      </w:r>
    </w:p>
    <w:p w:rsidR="003C7CB1" w:rsidRPr="00A12189" w:rsidRDefault="003C7CB1" w:rsidP="003C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A12189">
        <w:rPr>
          <w:rFonts w:ascii="Times New Roman" w:hAnsi="Times New Roman" w:cs="Times New Roman"/>
          <w:sz w:val="28"/>
          <w:szCs w:val="28"/>
        </w:rPr>
        <w:t xml:space="preserve">"Изъятие имущества у собственника является крайней мерой, и в данном случае речь идет о лицах, которые систематически уклоняются от выполнения законных требований федерального органа, осуществляющего государственный пожарный надзор", - пояснила </w:t>
      </w:r>
      <w:proofErr w:type="spellStart"/>
      <w:r w:rsidRPr="00A12189">
        <w:rPr>
          <w:rFonts w:ascii="Times New Roman" w:hAnsi="Times New Roman" w:cs="Times New Roman"/>
          <w:sz w:val="28"/>
          <w:szCs w:val="28"/>
        </w:rPr>
        <w:t>Абрамченко</w:t>
      </w:r>
      <w:proofErr w:type="spellEnd"/>
      <w:r w:rsidRPr="00A12189">
        <w:rPr>
          <w:rFonts w:ascii="Times New Roman" w:hAnsi="Times New Roman" w:cs="Times New Roman"/>
          <w:sz w:val="28"/>
          <w:szCs w:val="28"/>
        </w:rPr>
        <w:t>.</w:t>
      </w:r>
    </w:p>
    <w:p w:rsidR="00D13405" w:rsidRDefault="003C7CB1" w:rsidP="003C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</w:t>
      </w:r>
      <w:r w:rsidRPr="00A12189">
        <w:rPr>
          <w:rFonts w:ascii="Times New Roman" w:hAnsi="Times New Roman" w:cs="Times New Roman"/>
          <w:sz w:val="28"/>
          <w:szCs w:val="28"/>
        </w:rPr>
        <w:t xml:space="preserve">аконопроект не коснется граждан, которые живут в населенных пунктах или садоводческих товариществах. В зону риска попадут земли, которые удалены от населенных пунктов минимум на 5 км. </w:t>
      </w:r>
      <w:r>
        <w:rPr>
          <w:rFonts w:ascii="Times New Roman" w:hAnsi="Times New Roman" w:cs="Times New Roman"/>
          <w:sz w:val="28"/>
          <w:szCs w:val="28"/>
        </w:rPr>
        <w:t>Это</w:t>
      </w:r>
      <w:r w:rsidRPr="00A12189">
        <w:rPr>
          <w:rFonts w:ascii="Times New Roman" w:hAnsi="Times New Roman" w:cs="Times New Roman"/>
          <w:sz w:val="28"/>
          <w:szCs w:val="28"/>
        </w:rPr>
        <w:t xml:space="preserve"> в основном земли сельскохозяйственного назначения или леса.</w:t>
      </w:r>
    </w:p>
    <w:p w:rsidR="00FA0104" w:rsidRPr="00E15B0B" w:rsidRDefault="00FA0104" w:rsidP="003C7CB1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sectPr w:rsidR="00FA0104" w:rsidRPr="00E15B0B" w:rsidSect="00FA0104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BBD"/>
    <w:rsid w:val="003C7CB1"/>
    <w:rsid w:val="00490628"/>
    <w:rsid w:val="004A1AAA"/>
    <w:rsid w:val="00851D92"/>
    <w:rsid w:val="00C3372E"/>
    <w:rsid w:val="00D13405"/>
    <w:rsid w:val="00D90BBD"/>
    <w:rsid w:val="00E15B0B"/>
    <w:rsid w:val="00F832E4"/>
    <w:rsid w:val="00FA01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469A44"/>
  <w15:chartTrackingRefBased/>
  <w15:docId w15:val="{3CF744C3-BEF2-453F-818D-BD5FB8573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245</Words>
  <Characters>1400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Кристина Васильевна Чигоева</dc:creator>
  <cp:keywords/>
  <dc:description/>
  <cp:lastModifiedBy>Онуфриева</cp:lastModifiedBy>
  <cp:revision>7</cp:revision>
  <dcterms:created xsi:type="dcterms:W3CDTF">2019-06-13T06:43:00Z</dcterms:created>
  <dcterms:modified xsi:type="dcterms:W3CDTF">2019-06-21T06:07:00Z</dcterms:modified>
</cp:coreProperties>
</file>